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CA" w:rsidRPr="005505CA" w:rsidRDefault="00397FCA" w:rsidP="00397FCA">
      <w:pPr>
        <w:pStyle w:val="Odsekzoznamu"/>
        <w:spacing w:after="0" w:line="240" w:lineRule="auto"/>
        <w:ind w:left="643"/>
        <w:jc w:val="center"/>
      </w:pPr>
      <w:r w:rsidRPr="00451BBD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63C33555" wp14:editId="52E1E7C0">
            <wp:extent cx="4746590" cy="1581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U AND VYSKUM A INOVAC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94" cy="158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FCA" w:rsidRDefault="00397FCA" w:rsidP="00397F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7FCA" w:rsidRPr="00E143A5" w:rsidRDefault="00397FCA" w:rsidP="00397F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E143A5">
        <w:rPr>
          <w:rFonts w:ascii="Times New Roman" w:hAnsi="Times New Roman" w:cs="Times New Roman"/>
          <w:b/>
          <w:bCs/>
          <w:sz w:val="32"/>
          <w:szCs w:val="32"/>
        </w:rPr>
        <w:t>VÝZVA NA PREDKLADANIE ŽIADOSTÍ O POSKYTNUTIE NEFINANČNEJ POMOCI V RÁMCI NÁRODNÉHO PROJEKTU PODPORA INTERNACIONALIZÁCIE MSP KOMPONENTU 12 e) SCHÉMY NA PODPORU MALÉHO A STREDNÉHO PODNIKANIA V SR (SCHÉMA POMOCI DE MINIMIS)</w:t>
      </w:r>
    </w:p>
    <w:p w:rsidR="00397FCA" w:rsidRDefault="00397FCA" w:rsidP="00397FC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397FCA" w:rsidRPr="008E0E8B" w:rsidRDefault="00397FCA" w:rsidP="00073B3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E0E8B">
        <w:rPr>
          <w:rFonts w:ascii="Times New Roman" w:hAnsi="Times New Roman" w:cs="Times New Roman"/>
          <w:b/>
          <w:sz w:val="24"/>
          <w:szCs w:val="24"/>
          <w:lang w:eastAsia="sk-SK"/>
        </w:rPr>
        <w:t>Účasť na skupinovom poradenstve zameranom na zapojenie MSP do komunitárnych programov EÚ</w:t>
      </w:r>
      <w:r w:rsidR="008813DF">
        <w:rPr>
          <w:rFonts w:ascii="Times New Roman" w:hAnsi="Times New Roman" w:cs="Times New Roman"/>
          <w:b/>
          <w:sz w:val="24"/>
          <w:szCs w:val="24"/>
          <w:lang w:eastAsia="sk-SK"/>
        </w:rPr>
        <w:t>, konkrétne Horizont 2020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  <w:lang w:eastAsia="sk-SK"/>
        </w:rPr>
        <w:t>Láka Vás možnosť získať finančnú podporu v rámci komunitárnych programov EÚ</w:t>
      </w:r>
      <w:r w:rsidR="008813DF">
        <w:rPr>
          <w:rFonts w:ascii="Times New Roman" w:hAnsi="Times New Roman" w:cs="Times New Roman"/>
          <w:sz w:val="24"/>
          <w:szCs w:val="24"/>
          <w:lang w:eastAsia="sk-SK"/>
        </w:rPr>
        <w:t>, konkrétne Horizont 2020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 xml:space="preserve"> ? Nevyznáte sa v spleti jednotlivých programov a podmienok? Zúčastnite </w:t>
      </w:r>
      <w:r w:rsidRPr="008E0E8B">
        <w:rPr>
          <w:rFonts w:ascii="Times New Roman" w:hAnsi="Times New Roman" w:cs="Times New Roman"/>
          <w:sz w:val="24"/>
          <w:szCs w:val="24"/>
        </w:rPr>
        <w:t xml:space="preserve">na informačnom podujatí kde sa dozviete viac. 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Naši odborní lektori sú pripravení informovať Vás o aktuálnych možnostiach a na mieru odporučiť, do ktorého z programov je pre Vás najvýhodnejšie sa zapojiť. 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„SBA“</w:t>
      </w:r>
      <w:r w:rsidRPr="008E0E8B">
        <w:rPr>
          <w:rFonts w:ascii="Times New Roman" w:hAnsi="Times New Roman" w:cs="Times New Roman"/>
          <w:sz w:val="24"/>
          <w:szCs w:val="24"/>
        </w:rPr>
        <w:t xml:space="preserve">) ako vykonávateľ </w:t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Schémy na podporu malého a stredného podnikania v SR (schéma pomoci de </w:t>
      </w:r>
      <w:proofErr w:type="spellStart"/>
      <w:r w:rsidRPr="008E0E8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i/>
          <w:sz w:val="24"/>
          <w:szCs w:val="24"/>
        </w:rPr>
        <w:t>)</w:t>
      </w:r>
      <w:r w:rsidRPr="008E0E8B">
        <w:rPr>
          <w:rFonts w:ascii="Times New Roman" w:hAnsi="Times New Roman" w:cs="Times New Roman"/>
          <w:sz w:val="24"/>
          <w:szCs w:val="24"/>
        </w:rPr>
        <w:t xml:space="preserve"> zverejnenej v Obchodnom vestníku 166/2017 dňa 30. 08. 2017 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„Schéma“</w:t>
      </w:r>
      <w:r w:rsidRPr="008E0E8B">
        <w:rPr>
          <w:rFonts w:ascii="Times New Roman" w:hAnsi="Times New Roman" w:cs="Times New Roman"/>
          <w:sz w:val="24"/>
          <w:szCs w:val="24"/>
        </w:rPr>
        <w:t xml:space="preserve">) vyhlasuje v mene Ministerstva hospodárstva Slovenskej republiky ako poskytovateľa pomoci, </w:t>
      </w:r>
      <w:r w:rsidRPr="008E0E8B">
        <w:rPr>
          <w:rFonts w:ascii="Times New Roman" w:hAnsi="Times New Roman" w:cs="Times New Roman"/>
          <w:bCs/>
          <w:i/>
          <w:sz w:val="24"/>
          <w:szCs w:val="24"/>
        </w:rPr>
        <w:t>Výzvu na predkladanie žiadostí o poskytnutie nefinančnej pomoci v rámci Národného projektu Podpora internacionalizácie MSP Komponentu 12 e) Schémy na podporu malého a stredného podnikania v SR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E8B">
        <w:rPr>
          <w:rFonts w:ascii="Times New Roman" w:hAnsi="Times New Roman" w:cs="Times New Roman"/>
          <w:bCs/>
          <w:i/>
          <w:sz w:val="24"/>
          <w:szCs w:val="24"/>
        </w:rPr>
        <w:t xml:space="preserve">(schéma pomoci de </w:t>
      </w:r>
      <w:proofErr w:type="spellStart"/>
      <w:r w:rsidRPr="008E0E8B">
        <w:rPr>
          <w:rFonts w:ascii="Times New Roman" w:hAnsi="Times New Roman" w:cs="Times New Roman"/>
          <w:bCs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8E0E8B">
        <w:rPr>
          <w:rFonts w:ascii="Times New Roman" w:hAnsi="Times New Roman" w:cs="Times New Roman"/>
          <w:sz w:val="24"/>
          <w:szCs w:val="24"/>
        </w:rPr>
        <w:t xml:space="preserve"> 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„Výzva“</w:t>
      </w:r>
      <w:r w:rsidRPr="008E0E8B">
        <w:rPr>
          <w:rFonts w:ascii="Times New Roman" w:hAnsi="Times New Roman" w:cs="Times New Roman"/>
          <w:sz w:val="24"/>
          <w:szCs w:val="24"/>
        </w:rPr>
        <w:t>).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E8B">
        <w:rPr>
          <w:rFonts w:ascii="Times New Roman" w:hAnsi="Times New Roman" w:cs="Times New Roman"/>
          <w:sz w:val="24"/>
          <w:szCs w:val="24"/>
        </w:rPr>
        <w:t>Pomoc sa poskytuje v rámci Národného projektu Podpora internacionalizácie MSP, Prioritná os: 3, kód: NFP313031H810 (ďalej len „</w:t>
      </w:r>
      <w:r w:rsidRPr="008E0E8B">
        <w:rPr>
          <w:rFonts w:ascii="Times New Roman" w:hAnsi="Times New Roman" w:cs="Times New Roman"/>
          <w:b/>
          <w:sz w:val="24"/>
          <w:szCs w:val="24"/>
        </w:rPr>
        <w:t>Projekt</w:t>
      </w:r>
      <w:r w:rsidRPr="008E0E8B">
        <w:rPr>
          <w:rFonts w:ascii="Times New Roman" w:hAnsi="Times New Roman" w:cs="Times New Roman"/>
          <w:sz w:val="24"/>
          <w:szCs w:val="24"/>
        </w:rPr>
        <w:t>“), v súlade s Komponentom č. 12 e) Schémy v podobe skupinových informačných aktivít a skupinového odborného poradenstva. Projekt je realizovaný prostredníctvom Operačného programu Výskum a inovácie, a vytvára ucelený systém komplexnej podpory vzniku, a rozvoja potenciálnych a existujúcich malých a stredných podnikov (ďalej len „</w:t>
      </w:r>
      <w:r w:rsidRPr="008E0E8B">
        <w:rPr>
          <w:rFonts w:ascii="Times New Roman" w:hAnsi="Times New Roman" w:cs="Times New Roman"/>
          <w:b/>
          <w:sz w:val="24"/>
          <w:szCs w:val="24"/>
        </w:rPr>
        <w:t>MSP</w:t>
      </w:r>
      <w:r w:rsidRPr="008E0E8B">
        <w:rPr>
          <w:rFonts w:ascii="Times New Roman" w:hAnsi="Times New Roman" w:cs="Times New Roman"/>
          <w:sz w:val="24"/>
          <w:szCs w:val="24"/>
        </w:rPr>
        <w:t>“) v SR.</w:t>
      </w:r>
      <w:r w:rsidRPr="008E0E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E8B">
        <w:rPr>
          <w:rFonts w:ascii="Times New Roman" w:hAnsi="Times New Roman" w:cs="Times New Roman"/>
          <w:b/>
          <w:sz w:val="24"/>
          <w:szCs w:val="24"/>
        </w:rPr>
        <w:lastRenderedPageBreak/>
        <w:t>V rámci tejto Výzvy ponúkame fyzickým osobám – podnikateľom a právnickým osobám – podnikateľom bez ich spolufinancovania možnosť získať pomoc realizovanú v podobe účasti na skupinovom poradenstve pre potreby zapojenia sa do komunitárnych programov EÚ</w:t>
      </w:r>
      <w:r w:rsidR="008813DF">
        <w:rPr>
          <w:rFonts w:ascii="Times New Roman" w:hAnsi="Times New Roman" w:cs="Times New Roman"/>
          <w:b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Do Výzvy je možné zapojiť sa podaním </w:t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Žiadosti o poskytnutie nefinančnej pomoci v rámci </w:t>
      </w:r>
      <w:r w:rsidRPr="008E0E8B">
        <w:rPr>
          <w:rFonts w:ascii="Times New Roman" w:hAnsi="Times New Roman" w:cs="Times New Roman"/>
          <w:bCs/>
          <w:i/>
          <w:sz w:val="24"/>
          <w:szCs w:val="24"/>
        </w:rPr>
        <w:t xml:space="preserve">Národného projektu Podpora internacionalizácie MSP Komponentu 12 e) Schémy na podporu malého a stredného podnikania v SR (schéma pomoci de </w:t>
      </w:r>
      <w:proofErr w:type="spellStart"/>
      <w:r w:rsidRPr="008E0E8B">
        <w:rPr>
          <w:rFonts w:ascii="Times New Roman" w:hAnsi="Times New Roman" w:cs="Times New Roman"/>
          <w:bCs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8E0E8B">
        <w:rPr>
          <w:rFonts w:ascii="Times New Roman" w:hAnsi="Times New Roman" w:cs="Times New Roman"/>
          <w:sz w:val="24"/>
          <w:szCs w:val="24"/>
        </w:rPr>
        <w:t xml:space="preserve"> – 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„Žiadosť“</w:t>
      </w:r>
      <w:r w:rsidRPr="008E0E8B">
        <w:rPr>
          <w:rFonts w:ascii="Times New Roman" w:hAnsi="Times New Roman" w:cs="Times New Roman"/>
          <w:sz w:val="24"/>
          <w:szCs w:val="24"/>
        </w:rPr>
        <w:t xml:space="preserve">), a to podľa podmienok uvedených v tejto Výzve. 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Výzva je určená pre žiadateľa, ktorý: </w:t>
      </w:r>
    </w:p>
    <w:p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je právnickou osobou alebo fyzickou osobou, ktorá je podnikateľom v zmysle ustanovenia § 2 ods. 2 písm. a), b), c)</w:t>
      </w:r>
      <w:r w:rsidRPr="008E0E8B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8E0E8B">
        <w:rPr>
          <w:rFonts w:ascii="Times New Roman" w:hAnsi="Times New Roman" w:cs="Times New Roman"/>
          <w:sz w:val="24"/>
          <w:szCs w:val="24"/>
        </w:rPr>
        <w:t xml:space="preserve"> zákona č. 513/1991 Zb. Obchodný zákonník v znení neskorších predpisov, založenou a existujúcou podľa práva Slovenskej republiky; </w:t>
      </w:r>
    </w:p>
    <w:p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spĺňa definíciu MSP;</w:t>
      </w:r>
    </w:p>
    <w:p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je podnikom podľa článku 107 ods. 1 Zmluvy o fungovaní Európskej únie, pričom podnikom v zmysle uvedeného je každý subjekt vykonávajúci hospodársku činnosť bez ohľadu na svoje právne postavenie a spôsob financovania; </w:t>
      </w:r>
    </w:p>
    <w:p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8B">
        <w:rPr>
          <w:rFonts w:ascii="Times New Roman" w:hAnsi="Times New Roman" w:cs="Times New Roman"/>
          <w:b/>
          <w:sz w:val="24"/>
          <w:szCs w:val="24"/>
        </w:rPr>
        <w:t xml:space="preserve">má sídlo </w:t>
      </w:r>
      <w:r w:rsidRPr="008E0E8B">
        <w:rPr>
          <w:rFonts w:ascii="Times New Roman" w:hAnsi="Times New Roman" w:cs="Times New Roman"/>
          <w:sz w:val="24"/>
          <w:szCs w:val="24"/>
        </w:rPr>
        <w:t>alebo miesto podnikania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 v ktoromkoľvek samosprávnom kraji </w:t>
      </w:r>
      <w:r w:rsidRPr="008E0E8B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s výnimkou Bratislavského kraja; </w:t>
      </w:r>
    </w:p>
    <w:p w:rsidR="00397FCA" w:rsidRPr="008E0E8B" w:rsidRDefault="00397FCA" w:rsidP="008E0E8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E8B">
        <w:rPr>
          <w:rFonts w:ascii="Times New Roman" w:hAnsi="Times New Roman" w:cs="Times New Roman"/>
          <w:sz w:val="24"/>
          <w:szCs w:val="24"/>
        </w:rPr>
        <w:t>spĺňa uvedenú podmienku: „</w:t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Celková výška pomoci de </w:t>
      </w:r>
      <w:proofErr w:type="spellStart"/>
      <w:r w:rsidRPr="008E0E8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i/>
          <w:sz w:val="24"/>
          <w:szCs w:val="24"/>
        </w:rPr>
        <w:t xml:space="preserve"> jedinému podniku</w:t>
      </w:r>
      <w:r w:rsidRPr="008E0E8B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2"/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 nepresahuje 200 000 EUR v priebehu obdobia 3 (troch) fiškálnych rokov a to aj od iných poskytovateľov, alebo v rámci iných schém pomoci de </w:t>
      </w:r>
      <w:proofErr w:type="spellStart"/>
      <w:r w:rsidRPr="008E0E8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i/>
          <w:sz w:val="24"/>
          <w:szCs w:val="24"/>
        </w:rPr>
        <w:t xml:space="preserve">. Celková výška pomoci prijímateľovi vykonávajúcemu cestnú nákladnú dopravu v prenájme alebo za úhradu nesmie presiahnuť 100 000 EUR </w:t>
      </w:r>
      <w:r w:rsidRPr="008E0E8B">
        <w:rPr>
          <w:rFonts w:ascii="Times New Roman" w:hAnsi="Times New Roman" w:cs="Times New Roman"/>
          <w:i/>
          <w:iCs/>
          <w:sz w:val="24"/>
          <w:szCs w:val="24"/>
        </w:rPr>
        <w:t>v priebehu obdobia 3 (troch) fiškálnych rokov</w:t>
      </w:r>
      <w:r w:rsidRPr="008E0E8B">
        <w:rPr>
          <w:rFonts w:ascii="Times New Roman" w:hAnsi="Times New Roman" w:cs="Times New Roman"/>
          <w:i/>
          <w:sz w:val="24"/>
          <w:szCs w:val="24"/>
        </w:rPr>
        <w:t>, pričom táto pomoc sa nesmie použiť na nákup vozidiel cestnej nákladnej dopravy</w:t>
      </w:r>
      <w:r w:rsidRPr="008E0E8B">
        <w:rPr>
          <w:rFonts w:ascii="Times New Roman" w:hAnsi="Times New Roman" w:cs="Times New Roman"/>
          <w:sz w:val="24"/>
          <w:szCs w:val="24"/>
        </w:rPr>
        <w:t>.</w:t>
      </w:r>
      <w:r w:rsidRPr="008E0E8B">
        <w:rPr>
          <w:rFonts w:ascii="Times New Roman" w:hAnsi="Times New Roman" w:cs="Times New Roman"/>
          <w:i/>
          <w:sz w:val="24"/>
          <w:szCs w:val="24"/>
        </w:rPr>
        <w:t>“</w:t>
      </w:r>
      <w:r w:rsidRPr="008E0E8B">
        <w:rPr>
          <w:rFonts w:ascii="Times New Roman" w:hAnsi="Times New Roman" w:cs="Times New Roman"/>
          <w:sz w:val="24"/>
          <w:szCs w:val="24"/>
        </w:rPr>
        <w:t xml:space="preserve"> (Článok K, bod 3. Schémy; Príloha č. 3 Schémy - Prehľad prijatej pomoci de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za posledné 3 roky),</w:t>
      </w:r>
    </w:p>
    <w:p w:rsidR="00397FCA" w:rsidRPr="008E0E8B" w:rsidRDefault="00397FCA" w:rsidP="008E0E8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„Žiadateľ</w:t>
      </w:r>
      <w:r w:rsidRPr="008E0E8B">
        <w:rPr>
          <w:rFonts w:ascii="Times New Roman" w:hAnsi="Times New Roman" w:cs="Times New Roman"/>
          <w:sz w:val="24"/>
          <w:szCs w:val="24"/>
        </w:rPr>
        <w:t>“).</w:t>
      </w:r>
    </w:p>
    <w:p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Rozsah pôsobnosti:</w:t>
      </w:r>
    </w:p>
    <w:p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poskytnutie pomoci v podobe skupinového poradenstva sa vzťahuje na všetky odvetvia hospodárstva okrem odvetví vylúčených </w:t>
      </w:r>
      <w:r w:rsidRPr="008E0E8B">
        <w:rPr>
          <w:rStyle w:val="Hypertextovprepojenie"/>
          <w:rFonts w:ascii="Times New Roman" w:hAnsi="Times New Roman" w:cs="Times New Roman"/>
          <w:bCs/>
          <w:sz w:val="24"/>
          <w:szCs w:val="24"/>
        </w:rPr>
        <w:t xml:space="preserve">zo </w:t>
      </w:r>
      <w:hyperlink r:id="rId8" w:history="1">
        <w:r w:rsidRPr="008E0E8B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zoznamu odvetví</w:t>
        </w:r>
      </w:hyperlink>
      <w:r w:rsidRPr="008E0E8B">
        <w:rPr>
          <w:rFonts w:ascii="Times New Roman" w:hAnsi="Times New Roman" w:cs="Times New Roman"/>
          <w:sz w:val="24"/>
          <w:szCs w:val="24"/>
        </w:rPr>
        <w:t>.</w:t>
      </w:r>
    </w:p>
    <w:p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Čo získate prostredníctvom zapojenia sa do Výzvy?</w:t>
      </w:r>
    </w:p>
    <w:p w:rsidR="00397FCA" w:rsidRPr="008E0E8B" w:rsidRDefault="00397FCA" w:rsidP="008E0E8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>účasť na skupinovom poradenstve obsahovo zameranom na prezentovanie aktuálnych možností zapojenia sa do existujúcich komunitárnych programov EÚ</w:t>
      </w:r>
      <w:r w:rsidR="008813DF">
        <w:rPr>
          <w:rFonts w:ascii="Times New Roman" w:hAnsi="Times New Roman" w:cs="Times New Roman"/>
          <w:bCs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bCs/>
          <w:sz w:val="24"/>
          <w:szCs w:val="24"/>
        </w:rPr>
        <w:t>;</w:t>
      </w:r>
    </w:p>
    <w:p w:rsidR="00397FCA" w:rsidRPr="008E0E8B" w:rsidRDefault="00397FCA" w:rsidP="008E0E8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lastRenderedPageBreak/>
        <w:t>účastníkom budú prezentované aktuálne možnosti zapojenia sa do existujúcich komunitárnych programov EÚ</w:t>
      </w:r>
      <w:r w:rsidR="00C21B2E">
        <w:rPr>
          <w:rFonts w:ascii="Times New Roman" w:hAnsi="Times New Roman" w:cs="Times New Roman"/>
          <w:bCs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bCs/>
          <w:sz w:val="24"/>
          <w:szCs w:val="24"/>
        </w:rPr>
        <w:t>, budú informovaní o súvisiacich procesoch podávania jednotlivých žiadostí o zapojenie sa do toho-ktorého komunitárneho programu EÚ, zároveň budú účastníci informovaní o rozsahu a intenzite podpory, ktorá bude v súvislosti so zapájaním sa MSP do komunitárnych programov EÚ</w:t>
      </w:r>
      <w:r w:rsidR="008813DF">
        <w:rPr>
          <w:rFonts w:ascii="Times New Roman" w:hAnsi="Times New Roman" w:cs="Times New Roman"/>
          <w:bCs/>
          <w:sz w:val="24"/>
          <w:szCs w:val="24"/>
        </w:rPr>
        <w:t>, konkrétne Horizont 2020</w:t>
      </w:r>
      <w:r w:rsidR="00C21B2E">
        <w:rPr>
          <w:rFonts w:ascii="Times New Roman" w:hAnsi="Times New Roman" w:cs="Times New Roman"/>
          <w:bCs/>
          <w:sz w:val="24"/>
          <w:szCs w:val="24"/>
        </w:rPr>
        <w:t>,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 v rámci Projektu k dispozícii.</w:t>
      </w:r>
    </w:p>
    <w:p w:rsidR="00397FCA" w:rsidRPr="008E0E8B" w:rsidRDefault="00397FCA" w:rsidP="008E0E8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Koľko Vás to bude stáť? </w:t>
      </w:r>
    </w:p>
    <w:p w:rsidR="00397FCA" w:rsidRPr="008E0E8B" w:rsidRDefault="00397FCA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SBA:</w:t>
      </w:r>
    </w:p>
    <w:p w:rsidR="00397FCA" w:rsidRPr="008E0E8B" w:rsidRDefault="00397FCA" w:rsidP="008E0E8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hradí </w:t>
      </w:r>
      <w:r w:rsidRPr="008E0E8B">
        <w:rPr>
          <w:rFonts w:ascii="Times New Roman" w:hAnsi="Times New Roman" w:cs="Times New Roman"/>
          <w:b/>
          <w:sz w:val="24"/>
          <w:szCs w:val="24"/>
        </w:rPr>
        <w:t>všetky výdavky</w:t>
      </w:r>
      <w:r w:rsidRPr="008E0E8B">
        <w:rPr>
          <w:rFonts w:ascii="Times New Roman" w:hAnsi="Times New Roman" w:cs="Times New Roman"/>
          <w:sz w:val="24"/>
          <w:szCs w:val="24"/>
        </w:rPr>
        <w:t xml:space="preserve"> na  poskytnuté </w:t>
      </w:r>
      <w:r w:rsidRPr="008E0E8B">
        <w:rPr>
          <w:rFonts w:ascii="Times New Roman" w:hAnsi="Times New Roman" w:cs="Times New Roman"/>
          <w:bCs/>
          <w:sz w:val="24"/>
          <w:szCs w:val="24"/>
        </w:rPr>
        <w:t>skupinové poradenstvo</w:t>
      </w:r>
      <w:r w:rsidRPr="008E0E8B">
        <w:rPr>
          <w:rFonts w:ascii="Times New Roman" w:hAnsi="Times New Roman" w:cs="Times New Roman"/>
          <w:sz w:val="24"/>
          <w:szCs w:val="24"/>
        </w:rPr>
        <w:t>,</w:t>
      </w:r>
    </w:p>
    <w:p w:rsidR="00397FCA" w:rsidRPr="008E0E8B" w:rsidRDefault="00397FCA" w:rsidP="008E0E8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 xml:space="preserve">Žiadateľ sa momentom podpísania Žiadosti zo strany SBA stáva prijímateľom pomoci de </w:t>
      </w:r>
      <w:proofErr w:type="spellStart"/>
      <w:r w:rsidRPr="008E0E8B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sz w:val="24"/>
          <w:szCs w:val="24"/>
        </w:rPr>
        <w:t xml:space="preserve"> (ďalej len „</w:t>
      </w:r>
      <w:r w:rsidRPr="008E0E8B">
        <w:rPr>
          <w:rFonts w:ascii="Times New Roman" w:hAnsi="Times New Roman" w:cs="Times New Roman"/>
          <w:b/>
          <w:bCs/>
          <w:sz w:val="24"/>
          <w:szCs w:val="24"/>
        </w:rPr>
        <w:t>Prijímateľ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“), pričom ďalšie informácie o povinnostiach pre MSP súvisiacich s pomocou de </w:t>
      </w:r>
      <w:proofErr w:type="spellStart"/>
      <w:r w:rsidRPr="008E0E8B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sz w:val="24"/>
          <w:szCs w:val="24"/>
        </w:rPr>
        <w:t xml:space="preserve"> nájdete na webovej stránke </w:t>
      </w:r>
      <w:hyperlink r:id="rId9" w:history="1">
        <w:r w:rsidRPr="008E0E8B"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 w:rsidRPr="008E0E8B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Pr="008E0E8B">
          <w:rPr>
            <w:rStyle w:val="Hypertextovprepojenie"/>
            <w:rFonts w:ascii="Times New Roman" w:hAnsi="Times New Roman" w:cs="Times New Roman"/>
            <w:sz w:val="24"/>
            <w:szCs w:val="24"/>
          </w:rPr>
          <w:t>NPC</w:t>
        </w:r>
      </w:hyperlink>
      <w:r w:rsidRPr="008E0E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FCA" w:rsidRPr="008E0E8B" w:rsidRDefault="00397FCA" w:rsidP="008E0E8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Čo je potrebné urobiť pre získanie pomoci?</w:t>
      </w:r>
    </w:p>
    <w:p w:rsidR="0056478F" w:rsidRPr="008E0E8B" w:rsidRDefault="0056478F" w:rsidP="008E0E8B">
      <w:pPr>
        <w:pStyle w:val="Odsekzoznamu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Registrujte sa:</w:t>
      </w:r>
    </w:p>
    <w:p w:rsidR="0056478F" w:rsidRPr="008E0E8B" w:rsidRDefault="0056478F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1" w:history="1">
        <w:r w:rsidRPr="004B33B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http://bit.ly/Registracia_PO</w:t>
        </w:r>
      </w:hyperlink>
    </w:p>
    <w:p w:rsidR="0056478F" w:rsidRPr="008E0E8B" w:rsidRDefault="0056478F" w:rsidP="008E0E8B">
      <w:pPr>
        <w:pStyle w:val="Odsekzoznamu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súčasťou registrácie je aj povinná príloha – MODELOVÉ VYHLÁSENIE , ktorého tlačivo je súčasťou registračného formulára a je nevyhnutné si ho stiahnuť, vyplniť, podpísať štatutárnym zástupcom a odovzdať (doručovacou službou/osobne) spolu s registračným formulárom pracovníkom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Pointu v danom regióne. 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78F" w:rsidRPr="008E0E8B" w:rsidRDefault="0056478F" w:rsidP="008E0E8B">
      <w:pPr>
        <w:pStyle w:val="Odsekzoznamu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Ak ste sa už registrovali v NPC:</w:t>
      </w:r>
    </w:p>
    <w:p w:rsidR="0056478F" w:rsidRPr="008E0E8B" w:rsidRDefault="0056478F" w:rsidP="008E0E8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vyplňte len </w:t>
      </w:r>
      <w:r w:rsidRPr="008E0E8B">
        <w:rPr>
          <w:rFonts w:ascii="Times New Roman" w:hAnsi="Times New Roman" w:cs="Times New Roman"/>
          <w:i/>
          <w:sz w:val="24"/>
          <w:szCs w:val="24"/>
        </w:rPr>
        <w:t>„</w:t>
      </w:r>
      <w:r w:rsidR="009D5CBC" w:rsidRPr="008E0E8B">
        <w:rPr>
          <w:rFonts w:ascii="Times New Roman" w:hAnsi="Times New Roman" w:cs="Times New Roman"/>
          <w:i/>
          <w:sz w:val="24"/>
          <w:szCs w:val="24"/>
        </w:rPr>
        <w:t>Žiadosť o účasť na seminári zameranom na prezentovanie aktuálnych možností zapojenia sa do komunitárnych programov EÚ</w:t>
      </w:r>
      <w:r w:rsidR="004B33BB">
        <w:rPr>
          <w:rFonts w:ascii="Times New Roman" w:hAnsi="Times New Roman" w:cs="Times New Roman"/>
          <w:i/>
          <w:sz w:val="24"/>
          <w:szCs w:val="24"/>
        </w:rPr>
        <w:t>(Horizont 2020)</w:t>
      </w:r>
      <w:r w:rsidR="009D5CBC" w:rsidRPr="008E0E8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E6BEF">
        <w:rPr>
          <w:rFonts w:ascii="Times New Roman" w:hAnsi="Times New Roman" w:cs="Times New Roman"/>
          <w:i/>
          <w:sz w:val="24"/>
          <w:szCs w:val="24"/>
        </w:rPr>
        <w:t>Trenčín</w:t>
      </w:r>
      <w:r w:rsidRPr="008E0E8B">
        <w:rPr>
          <w:rFonts w:ascii="Times New Roman" w:hAnsi="Times New Roman" w:cs="Times New Roman"/>
          <w:sz w:val="24"/>
          <w:szCs w:val="24"/>
        </w:rPr>
        <w:t>“</w:t>
      </w:r>
    </w:p>
    <w:p w:rsidR="009D5CBC" w:rsidRPr="008E0E8B" w:rsidRDefault="009D5CBC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CBC" w:rsidRPr="008E0E8B" w:rsidRDefault="0056478F" w:rsidP="008E0E8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Vyplnenú Žiadosť  odošlite elektronicky prostredníctvom online formulár</w:t>
      </w:r>
      <w:r w:rsidR="009D5CBC" w:rsidRPr="008E0E8B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9D5CBC" w:rsidRDefault="009D5CBC" w:rsidP="008E0E8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súčasťou</w:t>
      </w:r>
      <w:r w:rsidR="001B5C80">
        <w:rPr>
          <w:rFonts w:ascii="Times New Roman" w:hAnsi="Times New Roman" w:cs="Times New Roman"/>
          <w:sz w:val="24"/>
          <w:szCs w:val="24"/>
        </w:rPr>
        <w:t xml:space="preserve"> Žiadosti sú aj povinné prílohy </w:t>
      </w:r>
      <w:r w:rsidR="001B5C80" w:rsidRPr="001B5C80">
        <w:rPr>
          <w:rFonts w:ascii="Times New Roman" w:hAnsi="Times New Roman" w:cs="Times New Roman"/>
          <w:b/>
          <w:sz w:val="24"/>
          <w:szCs w:val="24"/>
        </w:rPr>
        <w:t xml:space="preserve">Prehľad prijatej pomoci de </w:t>
      </w:r>
      <w:proofErr w:type="spellStart"/>
      <w:r w:rsidR="001B5C80" w:rsidRPr="001B5C80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="001B5C80" w:rsidRPr="001B5C80">
        <w:rPr>
          <w:rFonts w:ascii="Times New Roman" w:hAnsi="Times New Roman" w:cs="Times New Roman"/>
          <w:b/>
          <w:sz w:val="24"/>
          <w:szCs w:val="24"/>
        </w:rPr>
        <w:t xml:space="preserve"> za posledné 3 roky</w:t>
      </w:r>
      <w:r w:rsidR="001B5C80">
        <w:rPr>
          <w:rFonts w:ascii="Times New Roman" w:hAnsi="Times New Roman" w:cs="Times New Roman"/>
          <w:sz w:val="24"/>
          <w:szCs w:val="24"/>
        </w:rPr>
        <w:t xml:space="preserve"> a </w:t>
      </w:r>
      <w:r w:rsidRPr="008E0E8B">
        <w:rPr>
          <w:rFonts w:ascii="Times New Roman" w:hAnsi="Times New Roman" w:cs="Times New Roman"/>
          <w:sz w:val="24"/>
          <w:szCs w:val="24"/>
        </w:rPr>
        <w:t xml:space="preserve"> </w:t>
      </w:r>
      <w:r w:rsidRPr="001B5C80">
        <w:rPr>
          <w:rFonts w:ascii="Times New Roman" w:hAnsi="Times New Roman" w:cs="Times New Roman"/>
          <w:b/>
          <w:sz w:val="24"/>
          <w:szCs w:val="24"/>
        </w:rPr>
        <w:t xml:space="preserve">Test podniku </w:t>
      </w:r>
      <w:r w:rsidR="004B33BB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1B5C80">
        <w:rPr>
          <w:rFonts w:ascii="Times New Roman" w:hAnsi="Times New Roman" w:cs="Times New Roman"/>
          <w:b/>
          <w:sz w:val="24"/>
          <w:szCs w:val="24"/>
        </w:rPr>
        <w:t>ťažkostiach,</w:t>
      </w:r>
      <w:r w:rsidR="001B5C80">
        <w:rPr>
          <w:rFonts w:ascii="Times New Roman" w:hAnsi="Times New Roman" w:cs="Times New Roman"/>
          <w:sz w:val="24"/>
          <w:szCs w:val="24"/>
        </w:rPr>
        <w:t xml:space="preserve"> ktoré sú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neoddeliteľnou súčasťou Žiadosti a v prípade </w:t>
      </w:r>
      <w:r w:rsidR="001B5C80">
        <w:rPr>
          <w:rFonts w:ascii="Times New Roman" w:hAnsi="Times New Roman" w:cs="Times New Roman"/>
          <w:sz w:val="24"/>
          <w:szCs w:val="24"/>
        </w:rPr>
        <w:t>ich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nedoručenia sa Žiadosť považuje za nekompletnú </w:t>
      </w:r>
    </w:p>
    <w:p w:rsidR="001B5C80" w:rsidRPr="001B5C80" w:rsidRDefault="001B5C80" w:rsidP="001B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C80" w:rsidRDefault="001B5C80" w:rsidP="001B5C80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„Prehlaď pri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25DD">
        <w:rPr>
          <w:rFonts w:ascii="Times New Roman" w:hAnsi="Times New Roman" w:cs="Times New Roman"/>
          <w:sz w:val="24"/>
          <w:szCs w:val="24"/>
        </w:rPr>
        <w:t xml:space="preserve">atej pomoci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 xml:space="preserve"> za posledné 3 roky“</w:t>
      </w:r>
      <w:r>
        <w:rPr>
          <w:rFonts w:ascii="Times New Roman" w:hAnsi="Times New Roman" w:cs="Times New Roman"/>
          <w:sz w:val="24"/>
          <w:szCs w:val="24"/>
        </w:rPr>
        <w:t xml:space="preserve">, je integrovanou súčasťou žiadosti, ktorej </w:t>
      </w:r>
      <w:r w:rsidRPr="003D25DD">
        <w:rPr>
          <w:rFonts w:ascii="Times New Roman" w:hAnsi="Times New Roman" w:cs="Times New Roman"/>
          <w:sz w:val="24"/>
          <w:szCs w:val="24"/>
        </w:rPr>
        <w:t>predmetom je štátna pomoc ale</w:t>
      </w:r>
      <w:r>
        <w:rPr>
          <w:rFonts w:ascii="Times New Roman" w:hAnsi="Times New Roman" w:cs="Times New Roman"/>
          <w:sz w:val="24"/>
          <w:szCs w:val="24"/>
        </w:rPr>
        <w:t>bo</w:t>
      </w:r>
      <w:r w:rsidRPr="003D25DD">
        <w:rPr>
          <w:rFonts w:ascii="Times New Roman" w:hAnsi="Times New Roman" w:cs="Times New Roman"/>
          <w:sz w:val="24"/>
          <w:szCs w:val="24"/>
        </w:rPr>
        <w:t xml:space="preserve"> iná pomoc, ktorá bola MSP poskytnutá v rámci Schémy na podporu MSP (Schéma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>).</w:t>
      </w:r>
    </w:p>
    <w:p w:rsidR="001B5C80" w:rsidRDefault="001B5C80" w:rsidP="001B5C80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25DD">
        <w:rPr>
          <w:rFonts w:ascii="Times New Roman" w:hAnsi="Times New Roman" w:cs="Times New Roman"/>
          <w:sz w:val="24"/>
          <w:szCs w:val="24"/>
        </w:rPr>
        <w:t>prípade</w:t>
      </w:r>
      <w:r>
        <w:rPr>
          <w:rFonts w:ascii="Times New Roman" w:hAnsi="Times New Roman" w:cs="Times New Roman"/>
          <w:sz w:val="24"/>
          <w:szCs w:val="24"/>
        </w:rPr>
        <w:t>, ak Ž</w:t>
      </w:r>
      <w:r w:rsidRPr="003D25DD">
        <w:rPr>
          <w:rFonts w:ascii="Times New Roman" w:hAnsi="Times New Roman" w:cs="Times New Roman"/>
          <w:sz w:val="24"/>
          <w:szCs w:val="24"/>
        </w:rPr>
        <w:t xml:space="preserve">iadateľ nemá prehľad o čerpaní pomoci v rámci Schémy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 xml:space="preserve">, vie si tieto informácie vyhľadať prostredníctvom stránky </w:t>
      </w:r>
      <w:hyperlink r:id="rId12" w:history="1">
        <w:r w:rsidRPr="00B36837">
          <w:rPr>
            <w:rStyle w:val="Hypertextovprepojenie"/>
            <w:rFonts w:ascii="Times New Roman" w:hAnsi="Times New Roman" w:cs="Times New Roman"/>
            <w:sz w:val="24"/>
            <w:szCs w:val="24"/>
          </w:rPr>
          <w:t>Protimonopolného úradu</w:t>
        </w:r>
      </w:hyperlink>
      <w:r w:rsidRPr="003D25DD">
        <w:rPr>
          <w:rFonts w:ascii="Times New Roman" w:hAnsi="Times New Roman" w:cs="Times New Roman"/>
          <w:sz w:val="24"/>
          <w:szCs w:val="24"/>
        </w:rPr>
        <w:t xml:space="preserve">, kde sa mu po zadaní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svojho </w:t>
      </w:r>
      <w:r w:rsidRPr="003D25DD">
        <w:rPr>
          <w:rFonts w:ascii="Times New Roman" w:hAnsi="Times New Roman" w:cs="Times New Roman"/>
          <w:sz w:val="24"/>
          <w:szCs w:val="24"/>
        </w:rPr>
        <w:t xml:space="preserve">Identifikačného čísla spoločnosti (IČO) zobrazí aktuálna hodnota finančných prostriedkov, ktoré </w:t>
      </w:r>
      <w:r>
        <w:rPr>
          <w:rFonts w:ascii="Times New Roman" w:hAnsi="Times New Roman" w:cs="Times New Roman"/>
          <w:sz w:val="24"/>
          <w:szCs w:val="24"/>
        </w:rPr>
        <w:t xml:space="preserve">k aktuálnemu dátumu </w:t>
      </w:r>
      <w:r w:rsidRPr="003D25DD">
        <w:rPr>
          <w:rFonts w:ascii="Times New Roman" w:hAnsi="Times New Roman" w:cs="Times New Roman"/>
          <w:sz w:val="24"/>
          <w:szCs w:val="24"/>
        </w:rPr>
        <w:t xml:space="preserve">vyčerpal. </w:t>
      </w:r>
    </w:p>
    <w:p w:rsidR="008E0E8B" w:rsidRPr="008E0E8B" w:rsidRDefault="001B5C80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Druhou povinnou prílohou je </w:t>
      </w:r>
      <w:r w:rsidRPr="00764419">
        <w:rPr>
          <w:rFonts w:ascii="Times New Roman" w:hAnsi="Times New Roman" w:cs="Times New Roman"/>
          <w:sz w:val="24"/>
          <w:szCs w:val="24"/>
        </w:rPr>
        <w:t>TEST PODNIKU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4419">
        <w:rPr>
          <w:rFonts w:ascii="Times New Roman" w:hAnsi="Times New Roman" w:cs="Times New Roman"/>
          <w:sz w:val="24"/>
          <w:szCs w:val="24"/>
        </w:rPr>
        <w:t>ŤAŽKOSTIACH</w:t>
      </w:r>
      <w:r>
        <w:rPr>
          <w:rFonts w:ascii="Times New Roman" w:hAnsi="Times New Roman" w:cs="Times New Roman"/>
          <w:sz w:val="24"/>
          <w:szCs w:val="24"/>
        </w:rPr>
        <w:t xml:space="preserve">, ktorého tlačivo si stiahnete priamo v Žiadosti. V prípade, ak by ste potrebovali pomoc pri vypĺňaní predmetných formulárov, neváhajte sa obrátiť na regionálnu pobočku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</w:t>
      </w:r>
      <w:hyperlink r:id="rId13" w:history="1">
        <w:r w:rsidR="00C74457" w:rsidRPr="00850E12">
          <w:rPr>
            <w:rStyle w:val="Hypertextovprepojenie"/>
            <w:rFonts w:ascii="Times New Roman" w:hAnsi="Times New Roman" w:cs="Times New Roman"/>
            <w:sz w:val="24"/>
            <w:szCs w:val="24"/>
          </w:rPr>
          <w:t>npint_tn@npc.sk</w:t>
        </w:r>
      </w:hyperlink>
      <w:r>
        <w:rPr>
          <w:rStyle w:val="Hypertextovprepojenie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  <w:t xml:space="preserve"> .</w:t>
      </w:r>
    </w:p>
    <w:p w:rsidR="008E0E8B" w:rsidRPr="008E0E8B" w:rsidRDefault="00397FCA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Pokiaľ Žiadosť nebude úplná, Žiadateľ bude e-mailom vyzvaný na jej doplnenie, a to v lehote </w:t>
      </w:r>
      <w:r w:rsidRPr="008E0E8B">
        <w:rPr>
          <w:rFonts w:ascii="Times New Roman" w:hAnsi="Times New Roman" w:cs="Times New Roman"/>
          <w:b/>
          <w:sz w:val="24"/>
          <w:szCs w:val="24"/>
        </w:rPr>
        <w:t>do 1 pracovného dňa</w:t>
      </w:r>
      <w:r w:rsidRPr="008E0E8B">
        <w:rPr>
          <w:rFonts w:ascii="Times New Roman" w:hAnsi="Times New Roman" w:cs="Times New Roman"/>
          <w:sz w:val="24"/>
          <w:szCs w:val="24"/>
        </w:rPr>
        <w:t xml:space="preserve"> od vyzvania.</w:t>
      </w:r>
      <w:r w:rsidR="008E0E8B" w:rsidRPr="008E0E8B">
        <w:rPr>
          <w:rFonts w:ascii="Times New Roman" w:hAnsi="Times New Roman" w:cs="Times New Roman"/>
          <w:sz w:val="24"/>
          <w:szCs w:val="24"/>
        </w:rPr>
        <w:t xml:space="preserve"> Žiadosť spolu s povinnou prílohou, musí byť  najneskôr v deň organizácie seminára podpísaná a doručená príslušnému pracovníkovi Trate Pointu. </w:t>
      </w:r>
    </w:p>
    <w:p w:rsidR="005E2A05" w:rsidRDefault="00397FCA" w:rsidP="009E6E26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3146C">
        <w:rPr>
          <w:rFonts w:ascii="Times New Roman" w:hAnsi="Times New Roman" w:cs="Times New Roman"/>
          <w:sz w:val="24"/>
          <w:szCs w:val="24"/>
        </w:rPr>
        <w:t>V prípade, že</w:t>
      </w:r>
      <w:r w:rsidR="0053146C">
        <w:rPr>
          <w:rFonts w:ascii="Times New Roman" w:hAnsi="Times New Roman" w:cs="Times New Roman"/>
          <w:sz w:val="24"/>
          <w:szCs w:val="24"/>
        </w:rPr>
        <w:t xml:space="preserve"> Žiadateľ nedoplní Žiadosť,</w:t>
      </w:r>
      <w:r w:rsidRPr="0053146C">
        <w:rPr>
          <w:rFonts w:ascii="Times New Roman" w:hAnsi="Times New Roman" w:cs="Times New Roman"/>
          <w:sz w:val="24"/>
          <w:szCs w:val="24"/>
        </w:rPr>
        <w:t xml:space="preserve"> nebude môcť byť posudzovaná</w:t>
      </w:r>
      <w:r w:rsidR="0053146C">
        <w:rPr>
          <w:rFonts w:ascii="Times New Roman" w:hAnsi="Times New Roman" w:cs="Times New Roman"/>
          <w:sz w:val="24"/>
          <w:szCs w:val="24"/>
        </w:rPr>
        <w:t xml:space="preserve"> a bude vyradená</w:t>
      </w:r>
      <w:r w:rsidRPr="0053146C">
        <w:rPr>
          <w:rFonts w:ascii="Times New Roman" w:hAnsi="Times New Roman" w:cs="Times New Roman"/>
          <w:sz w:val="24"/>
          <w:szCs w:val="24"/>
        </w:rPr>
        <w:t>. V takomto prípade má Žiadateľ možnosť podať novú Žiadosť o poskytnutie pomoci v ďalšej výzve.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Ako bude prebiehať hodnotenie a výber Žiadateľov?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pStyle w:val="Odsekzoznamu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Výber a hodnotenie Žiadateľov bude realizované na základe posúdenia oprávnenosti Žiadateľov podľa podmienok </w:t>
      </w:r>
      <w:r w:rsidRPr="008E0E8B">
        <w:rPr>
          <w:rStyle w:val="Hypertextovprepojenie"/>
          <w:rFonts w:ascii="Times New Roman" w:hAnsi="Times New Roman" w:cs="Times New Roman"/>
          <w:sz w:val="24"/>
          <w:szCs w:val="24"/>
        </w:rPr>
        <w:t>Schémy, a na základe formálnych kritérií</w:t>
      </w:r>
      <w:r w:rsidRPr="008E0E8B">
        <w:rPr>
          <w:rFonts w:ascii="Times New Roman" w:hAnsi="Times New Roman" w:cs="Times New Roman"/>
          <w:sz w:val="24"/>
          <w:szCs w:val="24"/>
        </w:rPr>
        <w:t>:</w:t>
      </w:r>
    </w:p>
    <w:p w:rsidR="00397FCA" w:rsidRPr="008E0E8B" w:rsidRDefault="00397FCA" w:rsidP="008E0E8B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FCA" w:rsidRPr="008E0E8B" w:rsidRDefault="00397FCA" w:rsidP="008E0E8B">
      <w:pPr>
        <w:pStyle w:val="Odsekzoznamu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>úplnosť Žiadosti</w:t>
      </w:r>
      <w:r w:rsidR="00764419" w:rsidRPr="008E0E8B">
        <w:rPr>
          <w:rFonts w:ascii="Times New Roman" w:hAnsi="Times New Roman" w:cs="Times New Roman"/>
          <w:bCs/>
          <w:sz w:val="24"/>
          <w:szCs w:val="24"/>
        </w:rPr>
        <w:t xml:space="preserve"> a príloh</w:t>
      </w:r>
      <w:r w:rsidRPr="008E0E8B">
        <w:rPr>
          <w:rFonts w:ascii="Times New Roman" w:hAnsi="Times New Roman" w:cs="Times New Roman"/>
          <w:bCs/>
          <w:sz w:val="24"/>
          <w:szCs w:val="24"/>
        </w:rPr>
        <w:t>,</w:t>
      </w:r>
    </w:p>
    <w:p w:rsidR="00397FCA" w:rsidRPr="008E0E8B" w:rsidRDefault="00397FCA" w:rsidP="008E0E8B">
      <w:pPr>
        <w:pStyle w:val="Odsekzoznamu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 xml:space="preserve">oprávnenosť Žiadateľa, </w:t>
      </w:r>
    </w:p>
    <w:p w:rsidR="00397FCA" w:rsidRPr="008E0E8B" w:rsidRDefault="00397FCA" w:rsidP="008E0E8B">
      <w:pPr>
        <w:pStyle w:val="Odsekzoznamu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 xml:space="preserve">predmet podnikania a sídlo/miesto podnikania Žiadateľa (oprávnený Žiadateľ je MSP, ktorý má sídlo/miesto podnikania v ktoromkoľvek samosprávnom kraji na území Slovenskej republiky s výnimkou Bratislavského kraja). </w:t>
      </w:r>
    </w:p>
    <w:p w:rsidR="00397FCA" w:rsidRPr="008E0E8B" w:rsidRDefault="00397FCA" w:rsidP="008E0E8B">
      <w:pPr>
        <w:pStyle w:val="Odsekzoznamu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>2.</w:t>
      </w:r>
      <w:r w:rsidRPr="008E0E8B">
        <w:rPr>
          <w:rFonts w:ascii="Times New Roman" w:hAnsi="Times New Roman" w:cs="Times New Roman"/>
          <w:bCs/>
          <w:sz w:val="24"/>
          <w:szCs w:val="24"/>
        </w:rPr>
        <w:tab/>
        <w:t xml:space="preserve">Výsledky hodnotenia budú Žiadateľom oznámené písomne/elektronicky do 2 pracovných dní od výsledku výberového procesu,  najneskôr však v deň uzávierky. Žiadateľ berie na vedomie, že na poskytnutie pomoci nie je právny nárok. </w:t>
      </w:r>
      <w:r w:rsidRPr="008E0E8B">
        <w:rPr>
          <w:rFonts w:ascii="Times New Roman" w:hAnsi="Times New Roman" w:cs="Times New Roman"/>
          <w:sz w:val="24"/>
          <w:szCs w:val="24"/>
        </w:rPr>
        <w:t xml:space="preserve">Žiadosť je schválená, ak Žiadateľ splní formálne kritériá a kapacita skupinového podujatia v momente prihlásenia (priestory a počet účastníkov) je voľná; 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Aký je proces poskytovania služby?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žiadatelia sa v deň konania skupinového poradenstva dostavia na miesto konania , preukážu sa vytlačenou vyplnenou žiadosťou</w:t>
      </w:r>
      <w:r w:rsidR="005E2A05">
        <w:rPr>
          <w:rFonts w:ascii="Times New Roman" w:hAnsi="Times New Roman" w:cs="Times New Roman"/>
          <w:sz w:val="24"/>
          <w:szCs w:val="24"/>
        </w:rPr>
        <w:t xml:space="preserve"> a</w:t>
      </w:r>
      <w:r w:rsidR="001B5C80">
        <w:rPr>
          <w:rFonts w:ascii="Times New Roman" w:hAnsi="Times New Roman" w:cs="Times New Roman"/>
          <w:sz w:val="24"/>
          <w:szCs w:val="24"/>
        </w:rPr>
        <w:t> </w:t>
      </w:r>
      <w:r w:rsidR="005E2A05">
        <w:rPr>
          <w:rFonts w:ascii="Times New Roman" w:hAnsi="Times New Roman" w:cs="Times New Roman"/>
          <w:sz w:val="24"/>
          <w:szCs w:val="24"/>
        </w:rPr>
        <w:t>prílohou</w:t>
      </w:r>
      <w:r w:rsidR="001B5C80">
        <w:rPr>
          <w:rFonts w:ascii="Times New Roman" w:hAnsi="Times New Roman" w:cs="Times New Roman"/>
          <w:sz w:val="24"/>
          <w:szCs w:val="24"/>
        </w:rPr>
        <w:t xml:space="preserve">, ktoré budú podpísané </w:t>
      </w:r>
      <w:r w:rsidRPr="008E0E8B">
        <w:rPr>
          <w:rFonts w:ascii="Times New Roman" w:hAnsi="Times New Roman" w:cs="Times New Roman"/>
          <w:b/>
          <w:sz w:val="24"/>
          <w:szCs w:val="24"/>
        </w:rPr>
        <w:t>štatutárom podnikateľského subjektu</w:t>
      </w:r>
      <w:r w:rsidRPr="008E0E8B">
        <w:rPr>
          <w:rFonts w:ascii="Times New Roman" w:hAnsi="Times New Roman" w:cs="Times New Roman"/>
          <w:sz w:val="24"/>
          <w:szCs w:val="24"/>
        </w:rPr>
        <w:t xml:space="preserve"> (v prípade ak v mene Prijímateľa vystupuje poverená osoba, táto osoba je povinná mať oprávnenie na podpisovanie dokumentácie a jednanie s SBA vo veciach súvisiacich s poskytovanou službou) a zapíšu sa do prezenčnej listiny;</w:t>
      </w:r>
    </w:p>
    <w:p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skupinové poradenstvo v rozsahu 8 hod.;</w:t>
      </w:r>
    </w:p>
    <w:p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obsahom poradenstva bude prezentovanie aktuálnych možností zapojenia sa do existujúcich komunitárnych programov EÚ</w:t>
      </w:r>
      <w:r w:rsidR="00301673">
        <w:rPr>
          <w:rFonts w:ascii="Times New Roman" w:hAnsi="Times New Roman" w:cs="Times New Roman"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sz w:val="24"/>
          <w:szCs w:val="24"/>
        </w:rPr>
        <w:t>, Prijímatelia budú informovaní o súvisiacich procesoch podávania jednotlivých žiadostí, vrátane požiadaviek na ich správne vypracovanie a vypracovanie súvisiacich projektov;</w:t>
      </w:r>
    </w:p>
    <w:p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lastRenderedPageBreak/>
        <w:t>zároveň budú informovaní o rozsahu a intenzite podpory zo strany SBA;</w:t>
      </w:r>
    </w:p>
    <w:p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po skončení skupinového poradenstva je žiadateľom zaslaný formulár na zistenie spätnej väzby.</w:t>
      </w:r>
    </w:p>
    <w:p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Termín uzavretia Výzvy: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97FCA" w:rsidRPr="008E0E8B" w:rsidRDefault="00397FCA" w:rsidP="008E0E8B">
      <w:pPr>
        <w:pStyle w:val="Odsekzoznamu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Žiadosť je možné zaslať 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44FDC">
        <w:rPr>
          <w:rFonts w:ascii="Times New Roman" w:hAnsi="Times New Roman" w:cs="Times New Roman"/>
          <w:b/>
          <w:sz w:val="24"/>
          <w:szCs w:val="24"/>
        </w:rPr>
        <w:t>1</w:t>
      </w:r>
      <w:r w:rsidR="00C74457">
        <w:rPr>
          <w:rFonts w:ascii="Times New Roman" w:hAnsi="Times New Roman" w:cs="Times New Roman"/>
          <w:b/>
          <w:sz w:val="24"/>
          <w:szCs w:val="24"/>
        </w:rPr>
        <w:t>1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2A05">
        <w:rPr>
          <w:rFonts w:ascii="Times New Roman" w:hAnsi="Times New Roman" w:cs="Times New Roman"/>
          <w:b/>
          <w:sz w:val="24"/>
          <w:szCs w:val="24"/>
        </w:rPr>
        <w:t>0</w:t>
      </w:r>
      <w:r w:rsidR="00344FDC">
        <w:rPr>
          <w:rFonts w:ascii="Times New Roman" w:hAnsi="Times New Roman" w:cs="Times New Roman"/>
          <w:b/>
          <w:sz w:val="24"/>
          <w:szCs w:val="24"/>
        </w:rPr>
        <w:t>6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4F69" w:rsidRPr="008E0E8B">
        <w:rPr>
          <w:rFonts w:ascii="Times New Roman" w:hAnsi="Times New Roman" w:cs="Times New Roman"/>
          <w:b/>
          <w:sz w:val="24"/>
          <w:szCs w:val="24"/>
        </w:rPr>
        <w:t>2018 (</w:t>
      </w:r>
      <w:r w:rsidR="00C74457">
        <w:rPr>
          <w:rFonts w:ascii="Times New Roman" w:hAnsi="Times New Roman" w:cs="Times New Roman"/>
          <w:b/>
          <w:sz w:val="24"/>
          <w:szCs w:val="24"/>
        </w:rPr>
        <w:t>Pondelok</w:t>
      </w:r>
      <w:r w:rsidR="005E2A05">
        <w:rPr>
          <w:rFonts w:ascii="Times New Roman" w:hAnsi="Times New Roman" w:cs="Times New Roman"/>
          <w:b/>
          <w:sz w:val="24"/>
          <w:szCs w:val="24"/>
        </w:rPr>
        <w:t xml:space="preserve">) do </w:t>
      </w:r>
      <w:r w:rsidR="00E05204">
        <w:rPr>
          <w:rFonts w:ascii="Times New Roman" w:hAnsi="Times New Roman" w:cs="Times New Roman"/>
          <w:b/>
          <w:sz w:val="24"/>
          <w:szCs w:val="24"/>
        </w:rPr>
        <w:t>1</w:t>
      </w:r>
      <w:r w:rsidR="00C74457">
        <w:rPr>
          <w:rFonts w:ascii="Times New Roman" w:hAnsi="Times New Roman" w:cs="Times New Roman"/>
          <w:b/>
          <w:sz w:val="24"/>
          <w:szCs w:val="24"/>
        </w:rPr>
        <w:t>2</w:t>
      </w:r>
      <w:r w:rsidR="00E05204">
        <w:rPr>
          <w:rFonts w:ascii="Times New Roman" w:hAnsi="Times New Roman" w:cs="Times New Roman"/>
          <w:b/>
          <w:sz w:val="24"/>
          <w:szCs w:val="24"/>
        </w:rPr>
        <w:t>:</w:t>
      </w:r>
      <w:r w:rsidR="00C74457">
        <w:rPr>
          <w:rFonts w:ascii="Times New Roman" w:hAnsi="Times New Roman" w:cs="Times New Roman"/>
          <w:b/>
          <w:sz w:val="24"/>
          <w:szCs w:val="24"/>
        </w:rPr>
        <w:t>0</w:t>
      </w:r>
      <w:r w:rsidR="00E05204">
        <w:rPr>
          <w:rFonts w:ascii="Times New Roman" w:hAnsi="Times New Roman" w:cs="Times New Roman"/>
          <w:b/>
          <w:sz w:val="24"/>
          <w:szCs w:val="24"/>
        </w:rPr>
        <w:t>0</w:t>
      </w:r>
      <w:r w:rsidR="00894F69" w:rsidRPr="008E0E8B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Pr="008E0E8B">
        <w:rPr>
          <w:rFonts w:ascii="Times New Roman" w:hAnsi="Times New Roman" w:cs="Times New Roman"/>
          <w:sz w:val="24"/>
          <w:szCs w:val="24"/>
        </w:rPr>
        <w:t>.</w:t>
      </w:r>
      <w:r w:rsidR="00894F69" w:rsidRPr="008E0E8B">
        <w:rPr>
          <w:rFonts w:ascii="Times New Roman" w:hAnsi="Times New Roman" w:cs="Times New Roman"/>
          <w:sz w:val="24"/>
          <w:szCs w:val="24"/>
        </w:rPr>
        <w:t xml:space="preserve"> Žiadosti prijaté po termíne </w:t>
      </w:r>
      <w:r w:rsidR="004F11DD" w:rsidRPr="008E0E8B">
        <w:rPr>
          <w:rFonts w:ascii="Times New Roman" w:hAnsi="Times New Roman" w:cs="Times New Roman"/>
          <w:sz w:val="24"/>
          <w:szCs w:val="24"/>
        </w:rPr>
        <w:t xml:space="preserve">nebudú zaradené do výberového procesu. 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Ostatné podmienky: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voči ktorému sa uplatňuje vrátenie štátnej pomoci na základe rozhodnutia Európskej komisie, v ktorom bola táto štátna pomoc označená za neoprávnenú a nezlučiteľnú s vnútorným trhom;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ktorý bol právoplatne odsúdený za trestný čin hospodársky, trestný čin proti majetku alebo iný trestný čin spáchaný úmyselne, ktorého skutková podstata súvisí s predmetom podnikania;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Prijímateľom nemôže byť podnik, ktorý je dlžníkom voči štátu (daňové odvody, poistné na dôchodkové zabezpečenie, nemocenské poistenie, zdravotné poistenie a príspevok na poistenie v nezamestnanosti); 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proti ktorému je vedené konkurzné konanie, spoločnosť je v konkurze, v likvidácii, v reštrukturalizácii a bol proti spoločnosti zamietnutý návrh na vyhlásenie konkurzu pre nedostatok majetku;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proti ktorému je vedený výkon rozhodnutia (napr. podľa zákona č. 233/1995 Z. z. o súdnych exekútoroch a exekučnej činnosti (Exekučný poriadok) a o zmene a doplnení ďalších zákonov, zákona č. 563/2009 Z. z. o správe daní (daňový poriadok) a o zmene a doplnení niektorých zákonov);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Prijímateľom nemôže byť podnik patriaci do skupiny podnikov, ktoré sú považované za jediný podnik podľa článku 2 ods. 2 nariadenia Komisie č. 1407/2013 o uplatňovaní článkov 107 a 108 Zmluvy o fungovaní EÚ na pomoc de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; v opačnom prípade je prijímateľ pomoci povinný predložiť údaje o prijatej pomoci de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za všetkých členov skupiny podnikov, ktoré s podnikom tvoria jediný podnik;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 v ťažkostiach v súlade s usmerneniami o štátnej pomoci na záchranu a reštrukturalizáciu nefinančných podnikov v ťažkostiach (2014/C 249/01);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ktorý porušil zákaz nelegálnej práce a nelegálneho zamestnávania v predchádzajúcich 3 rokoch;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na poskytnutie pomoci v zmysle zákona 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 xml:space="preserve">č. 358/2015 Z. z. </w:t>
      </w:r>
      <w:r w:rsidRPr="008E0E8B">
        <w:rPr>
          <w:rFonts w:ascii="Times New Roman" w:hAnsi="Times New Roman" w:cs="Times New Roman"/>
          <w:sz w:val="24"/>
          <w:szCs w:val="24"/>
        </w:rPr>
        <w:t>o</w:t>
      </w:r>
      <w:r w:rsidRPr="008E0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úprave niektorých vzťahov v oblasti štátnej pomoci a minimálnej pomoci a o zmene a doplnení niektorých zákonov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 xml:space="preserve"> (zákon o štátnej pomoci) (ďalej len „</w:t>
      </w:r>
      <w:r w:rsidRPr="008E0E8B">
        <w:rPr>
          <w:rFonts w:ascii="Times New Roman" w:hAnsi="Times New Roman" w:cs="Times New Roman"/>
          <w:b/>
          <w:sz w:val="24"/>
          <w:szCs w:val="24"/>
          <w:lang w:eastAsia="sk-SK"/>
        </w:rPr>
        <w:t>Zákon o štátnej pomoci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>“) nie je právny nárok;</w:t>
      </w:r>
    </w:p>
    <w:p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 musí spĺňať všetky podmienky podľa prílohy č. 1 Schémy.</w:t>
      </w:r>
    </w:p>
    <w:p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lastRenderedPageBreak/>
        <w:t>Ostatné podmienky ako aj ďalšie podmienky deklaruje Žiadateľ vyhláseniami bližšie uvedenými v Schéme a/alebo v Žiadosti.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E0E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účasti na skupinovom poradenstve nájdete v implementačnom manuáli na webovej stránke SBA.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7FCA" w:rsidRPr="008E0E8B" w:rsidRDefault="00397FCA" w:rsidP="008E0E8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Style w:val="Hypertextovprepojenie"/>
          <w:rFonts w:ascii="Times New Roman" w:hAnsi="Times New Roman" w:cs="Times New Roman"/>
          <w:sz w:val="24"/>
          <w:szCs w:val="24"/>
        </w:rPr>
        <w:t xml:space="preserve">Projekt </w:t>
      </w:r>
      <w:r w:rsidRPr="008E0E8B">
        <w:rPr>
          <w:rFonts w:ascii="Times New Roman" w:hAnsi="Times New Roman" w:cs="Times New Roman"/>
          <w:sz w:val="24"/>
          <w:szCs w:val="24"/>
        </w:rPr>
        <w:t>je financovaný z prostriedkov Európskej únie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8E0E8B">
        <w:rPr>
          <w:rFonts w:ascii="Times New Roman" w:hAnsi="Times New Roman" w:cs="Times New Roman"/>
          <w:sz w:val="24"/>
          <w:szCs w:val="24"/>
        </w:rPr>
        <w:t xml:space="preserve"> Na poskytovanie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E0E8B">
        <w:rPr>
          <w:rFonts w:ascii="Times New Roman" w:hAnsi="Times New Roman" w:cs="Times New Roman"/>
          <w:sz w:val="24"/>
          <w:szCs w:val="24"/>
        </w:rPr>
        <w:t xml:space="preserve">pomoci, 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>ktorá je financovaná</w:t>
      </w:r>
      <w:r w:rsidRPr="008E0E8B">
        <w:rPr>
          <w:rFonts w:ascii="Times New Roman" w:hAnsi="Times New Roman" w:cs="Times New Roman"/>
          <w:sz w:val="24"/>
          <w:szCs w:val="24"/>
        </w:rPr>
        <w:t xml:space="preserve"> zo štátnych prostriedkov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E0E8B">
        <w:rPr>
          <w:rFonts w:ascii="Times New Roman" w:hAnsi="Times New Roman" w:cs="Times New Roman"/>
          <w:sz w:val="24"/>
          <w:szCs w:val="24"/>
        </w:rPr>
        <w:t xml:space="preserve"> sa vzťahuje </w:t>
      </w:r>
      <w:r w:rsidRPr="008E0E8B">
        <w:rPr>
          <w:rStyle w:val="Hypertextovprepojenie"/>
          <w:rFonts w:ascii="Times New Roman" w:hAnsi="Times New Roman" w:cs="Times New Roman"/>
          <w:sz w:val="24"/>
          <w:szCs w:val="24"/>
        </w:rPr>
        <w:t>Zákon o štátnej pomoci</w:t>
      </w:r>
      <w:r w:rsidRPr="008E0E8B">
        <w:rPr>
          <w:rFonts w:ascii="Times New Roman" w:hAnsi="Times New Roman" w:cs="Times New Roman"/>
          <w:sz w:val="24"/>
          <w:szCs w:val="24"/>
        </w:rPr>
        <w:t>.</w:t>
      </w:r>
    </w:p>
    <w:p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Projekt</w:t>
      </w:r>
      <w:r w:rsidRPr="008E0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realizovaný SBA v spolupráci so Slovenskou agentúrou pre rozvoj investícií a obchodu (SARIO). </w:t>
      </w:r>
      <w:r w:rsidRPr="008E0E8B">
        <w:rPr>
          <w:rFonts w:ascii="Times New Roman" w:hAnsi="Times New Roman" w:cs="Times New Roman"/>
          <w:sz w:val="24"/>
          <w:szCs w:val="24"/>
        </w:rPr>
        <w:t xml:space="preserve">Viac o službách pre podnikateľov aj nepodnikateľov nájdete na webovej stránke </w:t>
      </w:r>
      <w:hyperlink r:id="rId14" w:history="1">
        <w:r w:rsidR="004B33BB" w:rsidRPr="0005475B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4B33BB">
        <w:rPr>
          <w:rFonts w:ascii="Times New Roman" w:hAnsi="Times New Roman" w:cs="Times New Roman"/>
          <w:sz w:val="24"/>
          <w:szCs w:val="24"/>
        </w:rPr>
        <w:t xml:space="preserve"> </w:t>
      </w:r>
      <w:r w:rsidR="005E2A05" w:rsidRPr="005E2A05">
        <w:rPr>
          <w:rStyle w:val="Hypertextovprepojenie"/>
          <w:rFonts w:ascii="Times New Roman" w:hAnsi="Times New Roman" w:cs="Times New Roman"/>
          <w:bCs/>
          <w:sz w:val="24"/>
          <w:szCs w:val="24"/>
          <w:u w:val="none"/>
        </w:rPr>
        <w:t xml:space="preserve">/  </w:t>
      </w:r>
      <w:hyperlink r:id="rId15" w:history="1">
        <w:r w:rsidR="005E2A05" w:rsidRPr="005E2A05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http://www.sbagency.sk</w:t>
        </w:r>
      </w:hyperlink>
      <w:r w:rsidRPr="008E0E8B">
        <w:rPr>
          <w:rFonts w:ascii="Times New Roman" w:hAnsi="Times New Roman" w:cs="Times New Roman"/>
          <w:bCs/>
          <w:sz w:val="24"/>
          <w:szCs w:val="24"/>
        </w:rPr>
        <w:t>.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SBA si vyhradzuje právo túto Výzvu zrušiť.</w:t>
      </w:r>
    </w:p>
    <w:p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3146C" w:rsidRDefault="0053146C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3146C" w:rsidRDefault="0053146C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Kontaktné údaje pre žiadateľov:</w:t>
      </w:r>
    </w:p>
    <w:p w:rsidR="00594AD4" w:rsidRPr="008E0E8B" w:rsidRDefault="00594AD4" w:rsidP="0053146C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BF3C68" w:rsidP="0053146C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>Trenčian</w:t>
      </w:r>
      <w:r w:rsidR="00344FDC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>sky</w:t>
      </w:r>
      <w:r w:rsidR="00397FCA" w:rsidRPr="008E0E8B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 xml:space="preserve"> kraj: </w:t>
      </w:r>
      <w:r w:rsidR="00397FCA" w:rsidRPr="00845D18">
        <w:rPr>
          <w:rFonts w:ascii="Times New Roman" w:hAnsi="Times New Roman" w:cs="Times New Roman"/>
          <w:sz w:val="24"/>
          <w:szCs w:val="24"/>
        </w:rPr>
        <w:t>npint_</w:t>
      </w:r>
      <w:r>
        <w:rPr>
          <w:rFonts w:ascii="Times New Roman" w:hAnsi="Times New Roman" w:cs="Times New Roman"/>
          <w:sz w:val="24"/>
          <w:szCs w:val="24"/>
        </w:rPr>
        <w:t>tn</w:t>
      </w:r>
      <w:r w:rsidR="00397FCA" w:rsidRPr="00845D18">
        <w:rPr>
          <w:rFonts w:ascii="Times New Roman" w:hAnsi="Times New Roman" w:cs="Times New Roman"/>
          <w:sz w:val="24"/>
          <w:szCs w:val="24"/>
        </w:rPr>
        <w:t>@npc.sk</w:t>
      </w:r>
    </w:p>
    <w:p w:rsidR="00397FCA" w:rsidRPr="008E0E8B" w:rsidRDefault="00397FCA" w:rsidP="0053146C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Agency</w:t>
      </w:r>
      <w:proofErr w:type="spellEnd"/>
    </w:p>
    <w:p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0E8B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811 09 Bratislava</w:t>
      </w:r>
    </w:p>
    <w:p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agency@sbagency.sk</w:t>
      </w:r>
    </w:p>
    <w:p w:rsidR="00397FCA" w:rsidRPr="008E0E8B" w:rsidRDefault="00397FCA" w:rsidP="008E0E8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53DF" w:rsidRPr="008E0E8B" w:rsidRDefault="000E53DF" w:rsidP="008E0E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3DF" w:rsidRPr="008E0E8B" w:rsidSect="0052345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A5" w:rsidRDefault="00156DA5" w:rsidP="00397FCA">
      <w:pPr>
        <w:spacing w:after="0" w:line="240" w:lineRule="auto"/>
      </w:pPr>
      <w:r>
        <w:separator/>
      </w:r>
    </w:p>
  </w:endnote>
  <w:endnote w:type="continuationSeparator" w:id="0">
    <w:p w:rsidR="00156DA5" w:rsidRDefault="00156DA5" w:rsidP="0039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89" w:rsidRDefault="006A3236" w:rsidP="002F1989">
    <w:pPr>
      <w:pStyle w:val="Hlavika"/>
    </w:pPr>
  </w:p>
  <w:p w:rsidR="002F1989" w:rsidRDefault="006A3236" w:rsidP="002F1989"/>
  <w:p w:rsidR="002F1989" w:rsidRDefault="006A3236" w:rsidP="002F1989">
    <w:pPr>
      <w:pStyle w:val="Pta"/>
    </w:pPr>
  </w:p>
  <w:p w:rsidR="002F1989" w:rsidRDefault="006A3236" w:rsidP="002F1989"/>
  <w:p w:rsidR="002F1989" w:rsidRDefault="00594AD4" w:rsidP="002F1989">
    <w:pPr>
      <w:pStyle w:val="Pta"/>
      <w:rPr>
        <w:rFonts w:ascii="Times New Roman" w:hAnsi="Times New Roman" w:cs="Times New Roman"/>
        <w:sz w:val="14"/>
        <w:szCs w:val="14"/>
      </w:rPr>
    </w:pPr>
    <w:r w:rsidRPr="004D60D1">
      <w:rPr>
        <w:rFonts w:ascii="Times New Roman" w:hAnsi="Times New Roman" w:cs="Times New Roman"/>
        <w:sz w:val="14"/>
        <w:szCs w:val="14"/>
      </w:rPr>
      <w:t>Kód projektu ITMS2014+</w:t>
    </w:r>
    <w:r w:rsidRPr="00FD28C5">
      <w:rPr>
        <w:rFonts w:ascii="Times New Roman" w:hAnsi="Times New Roman" w:cs="Times New Roman"/>
        <w:sz w:val="14"/>
        <w:szCs w:val="14"/>
      </w:rPr>
      <w:t xml:space="preserve"> </w:t>
    </w:r>
    <w:r w:rsidRPr="004D60D1">
      <w:rPr>
        <w:rFonts w:ascii="Times New Roman" w:hAnsi="Times New Roman" w:cs="Times New Roman"/>
        <w:sz w:val="14"/>
        <w:szCs w:val="14"/>
      </w:rPr>
      <w:t>NFP31303</w:t>
    </w:r>
    <w:r>
      <w:rPr>
        <w:rFonts w:ascii="Times New Roman" w:hAnsi="Times New Roman" w:cs="Times New Roman"/>
        <w:sz w:val="14"/>
        <w:szCs w:val="14"/>
      </w:rPr>
      <w:t>1H810</w:t>
    </w:r>
  </w:p>
  <w:p w:rsidR="002F1989" w:rsidRDefault="00594AD4" w:rsidP="002F1989">
    <w:pPr>
      <w:pStyle w:val="Pta"/>
      <w:rPr>
        <w:rFonts w:ascii="Times New Roman" w:hAnsi="Times New Roman" w:cs="Times New Roman"/>
        <w:sz w:val="14"/>
        <w:szCs w:val="14"/>
      </w:rPr>
    </w:pPr>
    <w:r w:rsidRPr="004D60D1">
      <w:rPr>
        <w:rFonts w:ascii="Times New Roman" w:hAnsi="Times New Roman" w:cs="Times New Roman"/>
        <w:sz w:val="14"/>
        <w:szCs w:val="14"/>
      </w:rPr>
      <w:t xml:space="preserve">NP Podpora internacionalizácie MSP </w:t>
    </w:r>
  </w:p>
  <w:p w:rsidR="002F1989" w:rsidRDefault="006A3236">
    <w:pPr>
      <w:pStyle w:val="Pta"/>
    </w:pPr>
  </w:p>
  <w:p w:rsidR="002F1989" w:rsidRDefault="006A32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A5" w:rsidRDefault="00156DA5" w:rsidP="00397FCA">
      <w:pPr>
        <w:spacing w:after="0" w:line="240" w:lineRule="auto"/>
      </w:pPr>
      <w:r>
        <w:separator/>
      </w:r>
    </w:p>
  </w:footnote>
  <w:footnote w:type="continuationSeparator" w:id="0">
    <w:p w:rsidR="00156DA5" w:rsidRDefault="00156DA5" w:rsidP="00397FCA">
      <w:pPr>
        <w:spacing w:after="0" w:line="240" w:lineRule="auto"/>
      </w:pPr>
      <w:r>
        <w:continuationSeparator/>
      </w:r>
    </w:p>
  </w:footnote>
  <w:footnote w:id="1">
    <w:p w:rsidR="00397FCA" w:rsidRPr="005D31DA" w:rsidRDefault="00397FCA" w:rsidP="00397FCA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5D31DA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5D31DA">
        <w:rPr>
          <w:rFonts w:ascii="Times New Roman" w:hAnsi="Times New Roman" w:cs="Times New Roman"/>
          <w:sz w:val="16"/>
          <w:szCs w:val="16"/>
        </w:rPr>
        <w:t xml:space="preserve"> písm. c) okrem neregulovaných slobodných povolaní - fyzických osôb vykonávajúcich činnosť podľa Autorského zákona č. 185/2015 Z. z.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5D31DA">
        <w:rPr>
          <w:rFonts w:ascii="Times New Roman" w:hAnsi="Times New Roman" w:cs="Times New Roman"/>
          <w:sz w:val="16"/>
          <w:szCs w:val="16"/>
        </w:rPr>
        <w:t xml:space="preserve">v znení neskorších predpisov. </w:t>
      </w:r>
    </w:p>
  </w:footnote>
  <w:footnote w:id="2">
    <w:p w:rsidR="00397FCA" w:rsidRDefault="00397FCA" w:rsidP="00397FCA">
      <w:pPr>
        <w:pStyle w:val="Textpoznmkypodiarou"/>
      </w:pPr>
      <w:r w:rsidRPr="005D31DA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5D31DA">
        <w:rPr>
          <w:rFonts w:ascii="Times New Roman" w:hAnsi="Times New Roman" w:cs="Times New Roman"/>
          <w:sz w:val="16"/>
          <w:szCs w:val="16"/>
        </w:rPr>
        <w:t xml:space="preserve"> V zmysle Nariadenia Komisie EÚ č. 1407/20133 z 18. decembra 2013 o uplatňovaní článkov 107 a 108 Zmluvy o fungovaní Európskej únie na pomoc de </w:t>
      </w:r>
      <w:proofErr w:type="spellStart"/>
      <w:r w:rsidRPr="005D31DA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5D31DA">
        <w:rPr>
          <w:rFonts w:ascii="Times New Roman" w:hAnsi="Times New Roman" w:cs="Times New Roman"/>
          <w:sz w:val="16"/>
          <w:szCs w:val="16"/>
        </w:rPr>
        <w:t xml:space="preserve"> (ďalej len „nariadenie de </w:t>
      </w:r>
      <w:proofErr w:type="spellStart"/>
      <w:r w:rsidRPr="005D31DA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5D31DA">
        <w:rPr>
          <w:rFonts w:ascii="Times New Roman" w:hAnsi="Times New Roman" w:cs="Times New Roman"/>
          <w:sz w:val="16"/>
          <w:szCs w:val="16"/>
        </w:rPr>
        <w:t>“); Ú. v. EÚ L 352, 24.12.2013, s. 1-8.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1B3"/>
    <w:multiLevelType w:val="hybridMultilevel"/>
    <w:tmpl w:val="F626A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280"/>
    <w:multiLevelType w:val="hybridMultilevel"/>
    <w:tmpl w:val="E6D0667A"/>
    <w:lvl w:ilvl="0" w:tplc="CECCE74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363C31"/>
    <w:multiLevelType w:val="hybridMultilevel"/>
    <w:tmpl w:val="E558117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49E8"/>
    <w:multiLevelType w:val="hybridMultilevel"/>
    <w:tmpl w:val="F76C8914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C1E20"/>
    <w:multiLevelType w:val="hybridMultilevel"/>
    <w:tmpl w:val="8F10E7EA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7EB"/>
    <w:multiLevelType w:val="hybridMultilevel"/>
    <w:tmpl w:val="1EF03E26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279C9"/>
    <w:multiLevelType w:val="hybridMultilevel"/>
    <w:tmpl w:val="873C798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B1518"/>
    <w:multiLevelType w:val="hybridMultilevel"/>
    <w:tmpl w:val="E586CE3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268C0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4A0D"/>
    <w:multiLevelType w:val="hybridMultilevel"/>
    <w:tmpl w:val="16F4FAE6"/>
    <w:lvl w:ilvl="0" w:tplc="CECCE7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95735"/>
    <w:multiLevelType w:val="hybridMultilevel"/>
    <w:tmpl w:val="BECC3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D22EF"/>
    <w:multiLevelType w:val="hybridMultilevel"/>
    <w:tmpl w:val="DDB89F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04953"/>
    <w:multiLevelType w:val="hybridMultilevel"/>
    <w:tmpl w:val="080E7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6515A"/>
    <w:multiLevelType w:val="hybridMultilevel"/>
    <w:tmpl w:val="3ADA32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CA"/>
    <w:rsid w:val="00073B3B"/>
    <w:rsid w:val="00073D75"/>
    <w:rsid w:val="000E53DF"/>
    <w:rsid w:val="00156DA5"/>
    <w:rsid w:val="001B0B79"/>
    <w:rsid w:val="001B5C80"/>
    <w:rsid w:val="00301673"/>
    <w:rsid w:val="00344FDC"/>
    <w:rsid w:val="00397FCA"/>
    <w:rsid w:val="004B33BB"/>
    <w:rsid w:val="004F11DD"/>
    <w:rsid w:val="0053146C"/>
    <w:rsid w:val="0056478F"/>
    <w:rsid w:val="00594AD4"/>
    <w:rsid w:val="005E2A05"/>
    <w:rsid w:val="006A3236"/>
    <w:rsid w:val="00764419"/>
    <w:rsid w:val="00845D18"/>
    <w:rsid w:val="008813DF"/>
    <w:rsid w:val="00894F69"/>
    <w:rsid w:val="008E0E8B"/>
    <w:rsid w:val="009D5CBC"/>
    <w:rsid w:val="009E6BEF"/>
    <w:rsid w:val="009E6E26"/>
    <w:rsid w:val="00AD467E"/>
    <w:rsid w:val="00BF3C68"/>
    <w:rsid w:val="00C21B2E"/>
    <w:rsid w:val="00C74457"/>
    <w:rsid w:val="00D57DE1"/>
    <w:rsid w:val="00E0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498B-B82F-4D82-90DE-6C94666E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7F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397FCA"/>
    <w:pPr>
      <w:ind w:left="720"/>
      <w:contextualSpacing/>
    </w:pPr>
  </w:style>
  <w:style w:type="paragraph" w:styleId="Bezriadkovania">
    <w:name w:val="No Spacing"/>
    <w:uiPriority w:val="1"/>
    <w:qFormat/>
    <w:rsid w:val="00397FCA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7F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7F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7FC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397FC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9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7FCA"/>
  </w:style>
  <w:style w:type="paragraph" w:styleId="Pta">
    <w:name w:val="footer"/>
    <w:basedOn w:val="Normlny"/>
    <w:link w:val="PtaChar"/>
    <w:uiPriority w:val="99"/>
    <w:unhideWhenUsed/>
    <w:rsid w:val="0039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7FCA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397FCA"/>
  </w:style>
  <w:style w:type="character" w:styleId="PouitHypertextovPrepojenie">
    <w:name w:val="FollowedHyperlink"/>
    <w:basedOn w:val="Predvolenpsmoodseku"/>
    <w:uiPriority w:val="99"/>
    <w:semiHidden/>
    <w:unhideWhenUsed/>
    <w:rsid w:val="005E2A05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sites/default/files/pictures/schema_na_podporu_maleho_a_stredneho_podnikania_v_sr.pdf" TargetMode="External"/><Relationship Id="rId13" Type="http://schemas.openxmlformats.org/officeDocument/2006/relationships/hyperlink" Target="mailto:npint_tn@npc.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mp.kti2dc.s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Registracia_P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bagency.sk" TargetMode="External"/><Relationship Id="rId10" Type="http://schemas.openxmlformats.org/officeDocument/2006/relationships/hyperlink" Target="http://www.np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agency.sk/sites/default/files/pictures/schema_na_podporu_maleho_a_stredneho_podnikania_v_sr.pdf" TargetMode="External"/><Relationship Id="rId14" Type="http://schemas.openxmlformats.org/officeDocument/2006/relationships/hyperlink" Target="http://www.np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Mery Eva</cp:lastModifiedBy>
  <cp:revision>15</cp:revision>
  <dcterms:created xsi:type="dcterms:W3CDTF">2018-04-08T16:38:00Z</dcterms:created>
  <dcterms:modified xsi:type="dcterms:W3CDTF">2018-05-24T14:16:00Z</dcterms:modified>
</cp:coreProperties>
</file>